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afafa" w:val="clear"/>
        <w:spacing w:after="0" w:before="0" w:line="370.5882352941177" w:lineRule="auto"/>
        <w:rPr>
          <w:color w:val="000000"/>
          <w:sz w:val="30"/>
          <w:szCs w:val="30"/>
        </w:rPr>
      </w:pPr>
      <w:bookmarkStart w:colFirst="0" w:colLast="0" w:name="_yz77heg903ao" w:id="0"/>
      <w:bookmarkEnd w:id="0"/>
      <w:r w:rsidDel="00000000" w:rsidR="00000000" w:rsidRPr="00000000">
        <w:rPr>
          <w:color w:val="000000"/>
          <w:sz w:val="30"/>
          <w:szCs w:val="30"/>
        </w:rPr>
        <w:drawing>
          <wp:inline distB="114300" distT="114300" distL="114300" distR="114300">
            <wp:extent cx="1595438" cy="4297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5438" cy="4297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Program Timeline: </w:t>
      </w:r>
      <w:r w:rsidDel="00000000" w:rsidR="00000000" w:rsidRPr="00000000">
        <w:rPr>
          <w:rtl w:val="0"/>
        </w:rPr>
        <w:br w:type="textWrapping"/>
        <w:br w:type="textWrapping"/>
        <w:t xml:space="preserve">February 13, 2024 - UC Berkeley session on internships 4pm- 5:30pm PST. Students are given the meeting link to book their virtual advising calls. </w:t>
        <w:br w:type="textWrapping"/>
        <w:br w:type="textWrapping"/>
        <w:t xml:space="preserve">February 14, 2024 - February 21, 2024: virtual advising call with Absolute Internship to determine program location and internship industry. </w:t>
        <w:br w:type="textWrapping"/>
        <w:br w:type="textWrapping"/>
        <w:t xml:space="preserve">February 23, 2024 - all updated resumes, copy of passports, profile pictures and health forms should be submitted to Absolute Internship. </w:t>
        <w:br w:type="textWrapping"/>
        <w:br w:type="textWrapping"/>
        <w:t xml:space="preserve">February 26, 2024 - students can begin to schedule their preparation calls. Please refer to the detailed placement process below. </w:t>
        <w:br w:type="textWrapping"/>
        <w:br w:type="textWrapping"/>
        <w:t xml:space="preserve">March 4, 2024 - April 26, 2024: Interviews with host companies and organizations take place. </w:t>
        <w:br w:type="textWrapping"/>
        <w:br w:type="textWrapping"/>
        <w:t xml:space="preserve">May 3, 2024: All internships should be confirmed for the May 31, 2024 start date </w:t>
        <w:br w:type="textWrapping"/>
      </w:r>
      <w:r w:rsidDel="00000000" w:rsidR="00000000" w:rsidRPr="00000000">
        <w:rPr>
          <w:rtl w:val="0"/>
        </w:rPr>
      </w:r>
    </w:p>
    <w:p w:rsidR="00000000" w:rsidDel="00000000" w:rsidP="00000000" w:rsidRDefault="00000000" w:rsidRPr="00000000" w14:paraId="00000003">
      <w:pPr>
        <w:pStyle w:val="Heading2"/>
        <w:shd w:fill="fafafa" w:val="clear"/>
        <w:spacing w:after="0" w:before="0" w:line="370.5882352941177" w:lineRule="auto"/>
        <w:rPr>
          <w:color w:val="000000"/>
          <w:sz w:val="30"/>
          <w:szCs w:val="30"/>
        </w:rPr>
      </w:pPr>
      <w:bookmarkStart w:colFirst="0" w:colLast="0" w:name="_3qmpmolkymz2" w:id="1"/>
      <w:bookmarkEnd w:id="1"/>
      <w:r w:rsidDel="00000000" w:rsidR="00000000" w:rsidRPr="00000000">
        <w:rPr>
          <w:rtl w:val="0"/>
        </w:rPr>
      </w:r>
    </w:p>
    <w:p w:rsidR="00000000" w:rsidDel="00000000" w:rsidP="00000000" w:rsidRDefault="00000000" w:rsidRPr="00000000" w14:paraId="00000004">
      <w:pPr>
        <w:pStyle w:val="Heading2"/>
        <w:shd w:fill="fafafa" w:val="clear"/>
        <w:spacing w:after="0" w:before="0" w:line="370.5882352941177" w:lineRule="auto"/>
        <w:rPr>
          <w:color w:val="000000"/>
          <w:sz w:val="26"/>
          <w:szCs w:val="26"/>
        </w:rPr>
      </w:pPr>
      <w:bookmarkStart w:colFirst="0" w:colLast="0" w:name="_v3ksbm2t0lqw" w:id="2"/>
      <w:bookmarkEnd w:id="2"/>
      <w:r w:rsidDel="00000000" w:rsidR="00000000" w:rsidRPr="00000000">
        <w:rPr>
          <w:color w:val="000000"/>
          <w:sz w:val="30"/>
          <w:szCs w:val="30"/>
          <w:rtl w:val="0"/>
        </w:rPr>
        <w:t xml:space="preserve">Placement Process </w:t>
      </w:r>
      <w:r w:rsidDel="00000000" w:rsidR="00000000" w:rsidRPr="00000000">
        <w:rPr>
          <w:color w:val="000000"/>
          <w:sz w:val="26"/>
          <w:szCs w:val="26"/>
          <w:rtl w:val="0"/>
        </w:rPr>
        <w:t xml:space="preserve">- average time is 2 to 6 weeks </w:t>
      </w:r>
    </w:p>
    <w:p w:rsidR="00000000" w:rsidDel="00000000" w:rsidP="00000000" w:rsidRDefault="00000000" w:rsidRPr="00000000" w14:paraId="00000005">
      <w:pPr>
        <w:shd w:fill="fafafa" w:val="clear"/>
        <w:spacing w:after="0" w:line="420" w:lineRule="auto"/>
        <w:rPr>
          <w:color w:val="000000"/>
          <w:sz w:val="21"/>
          <w:szCs w:val="21"/>
        </w:rPr>
      </w:pPr>
      <w:r w:rsidDel="00000000" w:rsidR="00000000" w:rsidRPr="00000000">
        <w:rPr>
          <w:color w:val="000000"/>
          <w:sz w:val="21"/>
          <w:szCs w:val="21"/>
          <w:rtl w:val="0"/>
        </w:rPr>
        <w:t xml:space="preserve"> </w:t>
      </w:r>
    </w:p>
    <w:p w:rsidR="00000000" w:rsidDel="00000000" w:rsidP="00000000" w:rsidRDefault="00000000" w:rsidRPr="00000000" w14:paraId="00000006">
      <w:pPr>
        <w:shd w:fill="fafafa" w:val="clear"/>
        <w:spacing w:after="0" w:line="410.86956521739125" w:lineRule="auto"/>
        <w:rPr>
          <w:b w:val="1"/>
          <w:color w:val="ddc03e"/>
          <w:sz w:val="23"/>
          <w:szCs w:val="23"/>
        </w:rPr>
      </w:pPr>
      <w:r w:rsidDel="00000000" w:rsidR="00000000" w:rsidRPr="00000000">
        <w:rPr>
          <w:rFonts w:ascii="Arial Unicode MS" w:cs="Arial Unicode MS" w:eastAsia="Arial Unicode MS" w:hAnsi="Arial Unicode MS"/>
          <w:b w:val="1"/>
          <w:color w:val="ddc03e"/>
          <w:sz w:val="23"/>
          <w:szCs w:val="23"/>
          <w:rtl w:val="0"/>
        </w:rPr>
        <w:t xml:space="preserve">1 | Preparation Call  ✅</w:t>
      </w:r>
    </w:p>
    <w:p w:rsidR="00000000" w:rsidDel="00000000" w:rsidP="00000000" w:rsidRDefault="00000000" w:rsidRPr="00000000" w14:paraId="00000007">
      <w:pPr>
        <w:shd w:fill="fafafa" w:val="clear"/>
        <w:spacing w:after="0" w:line="420" w:lineRule="auto"/>
        <w:rPr>
          <w:color w:val="000000"/>
          <w:sz w:val="21"/>
          <w:szCs w:val="21"/>
        </w:rPr>
      </w:pPr>
      <w:r w:rsidDel="00000000" w:rsidR="00000000" w:rsidRPr="00000000">
        <w:rPr>
          <w:color w:val="000000"/>
          <w:sz w:val="21"/>
          <w:szCs w:val="21"/>
          <w:rtl w:val="0"/>
        </w:rPr>
        <w:t xml:space="preserve">Already done, you're one step closer to the start of your internship program! </w:t>
      </w:r>
    </w:p>
    <w:p w:rsidR="00000000" w:rsidDel="00000000" w:rsidP="00000000" w:rsidRDefault="00000000" w:rsidRPr="00000000" w14:paraId="00000008">
      <w:pPr>
        <w:shd w:fill="fafafa" w:val="clear"/>
        <w:spacing w:after="0" w:line="429.5454545454545" w:lineRule="auto"/>
        <w:rPr>
          <w:color w:val="23496d"/>
          <w:sz w:val="23"/>
          <w:szCs w:val="23"/>
        </w:rPr>
      </w:pPr>
      <w:r w:rsidDel="00000000" w:rsidR="00000000" w:rsidRPr="00000000">
        <w:rPr>
          <w:color w:val="23496d"/>
          <w:sz w:val="23"/>
          <w:szCs w:val="23"/>
          <w:rtl w:val="0"/>
        </w:rPr>
        <w:t xml:space="preserve"> </w:t>
      </w:r>
    </w:p>
    <w:p w:rsidR="00000000" w:rsidDel="00000000" w:rsidP="00000000" w:rsidRDefault="00000000" w:rsidRPr="00000000" w14:paraId="00000009">
      <w:pPr>
        <w:shd w:fill="fafafa" w:val="clear"/>
        <w:spacing w:after="0" w:line="410.86956521739125" w:lineRule="auto"/>
        <w:rPr>
          <w:b w:val="1"/>
          <w:color w:val="ddc03e"/>
          <w:sz w:val="23"/>
          <w:szCs w:val="23"/>
        </w:rPr>
      </w:pPr>
      <w:r w:rsidDel="00000000" w:rsidR="00000000" w:rsidRPr="00000000">
        <w:rPr>
          <w:b w:val="1"/>
          <w:color w:val="ddc03e"/>
          <w:sz w:val="23"/>
          <w:szCs w:val="23"/>
          <w:rtl w:val="0"/>
        </w:rPr>
        <w:t xml:space="preserve">2 | Update your CV or Industry of Choice  💻</w:t>
      </w:r>
    </w:p>
    <w:p w:rsidR="00000000" w:rsidDel="00000000" w:rsidP="00000000" w:rsidRDefault="00000000" w:rsidRPr="00000000" w14:paraId="0000000A">
      <w:pPr>
        <w:shd w:fill="fafafa" w:val="clear"/>
        <w:spacing w:after="0" w:line="420" w:lineRule="auto"/>
        <w:rPr>
          <w:color w:val="000000"/>
          <w:sz w:val="23"/>
          <w:szCs w:val="23"/>
        </w:rPr>
      </w:pPr>
      <w:r w:rsidDel="00000000" w:rsidR="00000000" w:rsidRPr="00000000">
        <w:rPr>
          <w:color w:val="000000"/>
          <w:sz w:val="21"/>
          <w:szCs w:val="21"/>
          <w:rtl w:val="0"/>
        </w:rPr>
        <w:t xml:space="preserve">You might have been asked to update your industry of choice if or to send an updated version of your CV. Here are some resources to help you write and update your resume: </w:t>
      </w:r>
      <w:hyperlink r:id="rId7">
        <w:r w:rsidDel="00000000" w:rsidR="00000000" w:rsidRPr="00000000">
          <w:rPr>
            <w:color w:val="3d85c6"/>
            <w:sz w:val="21"/>
            <w:szCs w:val="21"/>
            <w:u w:val="single"/>
            <w:rtl w:val="0"/>
          </w:rPr>
          <w:t xml:space="preserve">Wonsulting on YouTube</w:t>
        </w:r>
      </w:hyperlink>
      <w:r w:rsidDel="00000000" w:rsidR="00000000" w:rsidRPr="00000000">
        <w:rPr>
          <w:color w:val="3d85c6"/>
          <w:sz w:val="21"/>
          <w:szCs w:val="21"/>
          <w:rtl w:val="0"/>
        </w:rPr>
        <w:t xml:space="preserve"> </w:t>
      </w:r>
      <w:r w:rsidDel="00000000" w:rsidR="00000000" w:rsidRPr="00000000">
        <w:rPr>
          <w:color w:val="000000"/>
          <w:sz w:val="21"/>
          <w:szCs w:val="21"/>
          <w:rtl w:val="0"/>
        </w:rPr>
        <w:t xml:space="preserve">and </w:t>
      </w:r>
      <w:hyperlink r:id="rId8">
        <w:r w:rsidDel="00000000" w:rsidR="00000000" w:rsidRPr="00000000">
          <w:rPr>
            <w:color w:val="3d85c6"/>
            <w:sz w:val="21"/>
            <w:szCs w:val="21"/>
            <w:u w:val="single"/>
            <w:rtl w:val="0"/>
          </w:rPr>
          <w:t xml:space="preserve">Erin McGoff on TikTok</w:t>
        </w:r>
      </w:hyperlink>
      <w:r w:rsidDel="00000000" w:rsidR="00000000" w:rsidRPr="00000000">
        <w:rPr>
          <w:color w:val="000000"/>
          <w:sz w:val="23"/>
          <w:szCs w:val="23"/>
          <w:rtl w:val="0"/>
        </w:rPr>
        <w:t xml:space="preserve">.</w:t>
      </w:r>
    </w:p>
    <w:p w:rsidR="00000000" w:rsidDel="00000000" w:rsidP="00000000" w:rsidRDefault="00000000" w:rsidRPr="00000000" w14:paraId="0000000B">
      <w:pPr>
        <w:shd w:fill="fafafa" w:val="clear"/>
        <w:spacing w:after="0" w:line="420" w:lineRule="auto"/>
        <w:rPr>
          <w:rFonts w:ascii="Arial" w:cs="Arial" w:eastAsia="Arial" w:hAnsi="Arial"/>
          <w:color w:val="23496d"/>
          <w:sz w:val="21"/>
          <w:szCs w:val="21"/>
        </w:rPr>
      </w:pPr>
      <w:r w:rsidDel="00000000" w:rsidR="00000000" w:rsidRPr="00000000">
        <w:rPr>
          <w:rFonts w:ascii="Arial" w:cs="Arial" w:eastAsia="Arial" w:hAnsi="Arial"/>
          <w:color w:val="23496d"/>
          <w:sz w:val="21"/>
          <w:szCs w:val="21"/>
          <w:rtl w:val="0"/>
        </w:rPr>
        <w:t xml:space="preserve"> </w:t>
      </w:r>
    </w:p>
    <w:p w:rsidR="00000000" w:rsidDel="00000000" w:rsidP="00000000" w:rsidRDefault="00000000" w:rsidRPr="00000000" w14:paraId="0000000C">
      <w:pPr>
        <w:shd w:fill="fafafa" w:val="clear"/>
        <w:spacing w:after="0" w:line="410.86956521739125" w:lineRule="auto"/>
        <w:rPr>
          <w:b w:val="1"/>
          <w:color w:val="ddc03e"/>
          <w:sz w:val="23"/>
          <w:szCs w:val="23"/>
        </w:rPr>
      </w:pPr>
      <w:r w:rsidDel="00000000" w:rsidR="00000000" w:rsidRPr="00000000">
        <w:rPr>
          <w:b w:val="1"/>
          <w:color w:val="ddc03e"/>
          <w:sz w:val="23"/>
          <w:szCs w:val="23"/>
          <w:rtl w:val="0"/>
        </w:rPr>
        <w:t xml:space="preserve">3 | Searching for internship opportunities  🕵️</w:t>
      </w:r>
    </w:p>
    <w:p w:rsidR="00000000" w:rsidDel="00000000" w:rsidP="00000000" w:rsidRDefault="00000000" w:rsidRPr="00000000" w14:paraId="0000000D">
      <w:pPr>
        <w:shd w:fill="fafafa" w:val="clear"/>
        <w:spacing w:after="0" w:line="420" w:lineRule="auto"/>
        <w:rPr>
          <w:color w:val="000000"/>
          <w:sz w:val="21"/>
          <w:szCs w:val="21"/>
        </w:rPr>
      </w:pPr>
      <w:r w:rsidDel="00000000" w:rsidR="00000000" w:rsidRPr="00000000">
        <w:rPr>
          <w:color w:val="000000"/>
          <w:sz w:val="21"/>
          <w:szCs w:val="21"/>
          <w:rtl w:val="0"/>
        </w:rPr>
        <w:t xml:space="preserve">We will work hard on finding internship opportunities in your industry of choice, and your profile will be sent to different companies that match your profile. You </w:t>
      </w:r>
      <w:r w:rsidDel="00000000" w:rsidR="00000000" w:rsidRPr="00000000">
        <w:rPr>
          <w:b w:val="1"/>
          <w:color w:val="000000"/>
          <w:sz w:val="21"/>
          <w:szCs w:val="21"/>
          <w:rtl w:val="0"/>
        </w:rPr>
        <w:t xml:space="preserve">will not</w:t>
      </w:r>
      <w:r w:rsidDel="00000000" w:rsidR="00000000" w:rsidRPr="00000000">
        <w:rPr>
          <w:color w:val="000000"/>
          <w:sz w:val="21"/>
          <w:szCs w:val="21"/>
          <w:rtl w:val="0"/>
        </w:rPr>
        <w:t xml:space="preserve"> be able to choose between different companies.</w:t>
      </w:r>
    </w:p>
    <w:p w:rsidR="00000000" w:rsidDel="00000000" w:rsidP="00000000" w:rsidRDefault="00000000" w:rsidRPr="00000000" w14:paraId="0000000E">
      <w:pPr>
        <w:shd w:fill="fafafa" w:val="clear"/>
        <w:spacing w:after="0" w:line="420" w:lineRule="auto"/>
        <w:rPr>
          <w:rFonts w:ascii="Arial" w:cs="Arial" w:eastAsia="Arial" w:hAnsi="Arial"/>
          <w:color w:val="23496d"/>
          <w:sz w:val="21"/>
          <w:szCs w:val="21"/>
        </w:rPr>
      </w:pPr>
      <w:r w:rsidDel="00000000" w:rsidR="00000000" w:rsidRPr="00000000">
        <w:rPr>
          <w:rFonts w:ascii="Arial" w:cs="Arial" w:eastAsia="Arial" w:hAnsi="Arial"/>
          <w:color w:val="23496d"/>
          <w:sz w:val="21"/>
          <w:szCs w:val="21"/>
          <w:rtl w:val="0"/>
        </w:rPr>
        <w:t xml:space="preserve"> </w:t>
      </w:r>
    </w:p>
    <w:p w:rsidR="00000000" w:rsidDel="00000000" w:rsidP="00000000" w:rsidRDefault="00000000" w:rsidRPr="00000000" w14:paraId="0000000F">
      <w:pPr>
        <w:shd w:fill="fafafa" w:val="clear"/>
        <w:spacing w:after="0" w:line="420" w:lineRule="auto"/>
        <w:rPr>
          <w:b w:val="1"/>
          <w:color w:val="ddc03e"/>
          <w:sz w:val="21"/>
          <w:szCs w:val="21"/>
        </w:rPr>
      </w:pPr>
      <w:r w:rsidDel="00000000" w:rsidR="00000000" w:rsidRPr="00000000">
        <w:rPr>
          <w:b w:val="1"/>
          <w:color w:val="ddc03e"/>
          <w:sz w:val="21"/>
          <w:szCs w:val="21"/>
          <w:rtl w:val="0"/>
        </w:rPr>
        <w:t xml:space="preserve">4 | Interview with an interested company  👩‍💻</w:t>
      </w:r>
    </w:p>
    <w:p w:rsidR="00000000" w:rsidDel="00000000" w:rsidP="00000000" w:rsidRDefault="00000000" w:rsidRPr="00000000" w14:paraId="00000010">
      <w:pPr>
        <w:shd w:fill="fafafa" w:val="clear"/>
        <w:spacing w:after="0" w:line="420" w:lineRule="auto"/>
        <w:rPr>
          <w:color w:val="000000"/>
          <w:sz w:val="21"/>
          <w:szCs w:val="21"/>
        </w:rPr>
      </w:pPr>
      <w:r w:rsidDel="00000000" w:rsidR="00000000" w:rsidRPr="00000000">
        <w:rPr>
          <w:color w:val="000000"/>
          <w:sz w:val="21"/>
          <w:szCs w:val="21"/>
          <w:rtl w:val="0"/>
        </w:rPr>
        <w:t xml:space="preserve">Once a company is interested in your profile we will arrange an interview.  Whether you are accepted by a company is based on your performance in the interview, here is a link to a podcast with some interview tips:</w:t>
      </w:r>
      <w:r w:rsidDel="00000000" w:rsidR="00000000" w:rsidRPr="00000000">
        <w:rPr>
          <w:color w:val="23496d"/>
          <w:sz w:val="21"/>
          <w:szCs w:val="21"/>
          <w:rtl w:val="0"/>
        </w:rPr>
        <w:t xml:space="preserve"> </w:t>
      </w:r>
      <w:hyperlink r:id="rId9">
        <w:r w:rsidDel="00000000" w:rsidR="00000000" w:rsidRPr="00000000">
          <w:rPr>
            <w:color w:val="00a4bd"/>
            <w:sz w:val="21"/>
            <w:szCs w:val="21"/>
            <w:u w:val="single"/>
            <w:rtl w:val="0"/>
          </w:rPr>
          <w:t xml:space="preserve">Interview Boss</w:t>
        </w:r>
      </w:hyperlink>
      <w:r w:rsidDel="00000000" w:rsidR="00000000" w:rsidRPr="00000000">
        <w:rPr>
          <w:color w:val="000000"/>
          <w:sz w:val="21"/>
          <w:szCs w:val="21"/>
          <w:rtl w:val="0"/>
        </w:rPr>
        <w:t xml:space="preserve">.</w:t>
      </w:r>
    </w:p>
    <w:p w:rsidR="00000000" w:rsidDel="00000000" w:rsidP="00000000" w:rsidRDefault="00000000" w:rsidRPr="00000000" w14:paraId="00000011">
      <w:pPr>
        <w:shd w:fill="fafafa" w:val="clear"/>
        <w:spacing w:after="0" w:line="420" w:lineRule="auto"/>
        <w:rPr>
          <w:color w:val="23496d"/>
          <w:sz w:val="23"/>
          <w:szCs w:val="23"/>
        </w:rPr>
      </w:pPr>
      <w:r w:rsidDel="00000000" w:rsidR="00000000" w:rsidRPr="00000000">
        <w:rPr>
          <w:color w:val="23496d"/>
          <w:sz w:val="23"/>
          <w:szCs w:val="23"/>
          <w:rtl w:val="0"/>
        </w:rPr>
        <w:t xml:space="preserve"> </w:t>
      </w:r>
    </w:p>
    <w:p w:rsidR="00000000" w:rsidDel="00000000" w:rsidP="00000000" w:rsidRDefault="00000000" w:rsidRPr="00000000" w14:paraId="00000012">
      <w:pPr>
        <w:shd w:fill="fafafa" w:val="clear"/>
        <w:spacing w:after="0" w:line="410.86956521739125" w:lineRule="auto"/>
        <w:rPr>
          <w:b w:val="1"/>
          <w:color w:val="ddc03e"/>
          <w:sz w:val="23"/>
          <w:szCs w:val="23"/>
        </w:rPr>
      </w:pPr>
      <w:r w:rsidDel="00000000" w:rsidR="00000000" w:rsidRPr="00000000">
        <w:rPr>
          <w:b w:val="1"/>
          <w:color w:val="ddc03e"/>
          <w:sz w:val="23"/>
          <w:szCs w:val="23"/>
          <w:rtl w:val="0"/>
        </w:rPr>
        <w:t xml:space="preserve">5 | Internship confirmed 🎉</w:t>
      </w:r>
    </w:p>
    <w:p w:rsidR="00000000" w:rsidDel="00000000" w:rsidP="00000000" w:rsidRDefault="00000000" w:rsidRPr="00000000" w14:paraId="00000013">
      <w:pPr>
        <w:shd w:fill="fafafa" w:val="clear"/>
        <w:spacing w:after="0" w:line="420" w:lineRule="auto"/>
        <w:rPr>
          <w:color w:val="000000"/>
          <w:sz w:val="21"/>
          <w:szCs w:val="21"/>
        </w:rPr>
      </w:pPr>
      <w:r w:rsidDel="00000000" w:rsidR="00000000" w:rsidRPr="00000000">
        <w:rPr>
          <w:color w:val="000000"/>
          <w:sz w:val="21"/>
          <w:szCs w:val="21"/>
          <w:rtl w:val="0"/>
        </w:rPr>
        <w:t xml:space="preserve">If after your first interview, the interviewer decides to accept you, you will automatically be placed with the first company.  Once the company confirms they will move forward, your Program Manager will reach out with documents you'll need to sign as well as a Job Description with details about your internship. </w:t>
      </w:r>
    </w:p>
    <w:p w:rsidR="00000000" w:rsidDel="00000000" w:rsidP="00000000" w:rsidRDefault="00000000" w:rsidRPr="00000000" w14:paraId="00000014">
      <w:pPr>
        <w:shd w:fill="fafafa" w:val="clear"/>
        <w:spacing w:after="0" w:line="420" w:lineRule="auto"/>
        <w:rPr>
          <w:rFonts w:ascii="Arial" w:cs="Arial" w:eastAsia="Arial" w:hAnsi="Arial"/>
          <w:color w:val="23496d"/>
          <w:sz w:val="21"/>
          <w:szCs w:val="21"/>
        </w:rPr>
      </w:pPr>
      <w:r w:rsidDel="00000000" w:rsidR="00000000" w:rsidRPr="00000000">
        <w:rPr>
          <w:rFonts w:ascii="Arial" w:cs="Arial" w:eastAsia="Arial" w:hAnsi="Arial"/>
          <w:color w:val="23496d"/>
          <w:sz w:val="21"/>
          <w:szCs w:val="21"/>
          <w:rtl w:val="0"/>
        </w:rPr>
        <w:t xml:space="preserve"> </w:t>
      </w:r>
    </w:p>
    <w:p w:rsidR="00000000" w:rsidDel="00000000" w:rsidP="00000000" w:rsidRDefault="00000000" w:rsidRPr="00000000" w14:paraId="00000015">
      <w:pPr>
        <w:shd w:fill="fafafa" w:val="clear"/>
        <w:spacing w:after="0" w:line="420" w:lineRule="auto"/>
        <w:rPr>
          <w:color w:val="000000"/>
          <w:sz w:val="21"/>
          <w:szCs w:val="21"/>
        </w:rPr>
      </w:pPr>
      <w:r w:rsidDel="00000000" w:rsidR="00000000" w:rsidRPr="00000000">
        <w:rPr>
          <w:color w:val="000000"/>
          <w:sz w:val="21"/>
          <w:szCs w:val="21"/>
          <w:rtl w:val="0"/>
        </w:rPr>
        <w:t xml:space="preserve">If the company decides not to move forward we will arrange another interview with a second company, but don't worry 8/10 interns get placed after their first interview!</w:t>
      </w:r>
    </w:p>
    <w:p w:rsidR="00000000" w:rsidDel="00000000" w:rsidP="00000000" w:rsidRDefault="00000000" w:rsidRPr="00000000" w14:paraId="00000016">
      <w:pPr>
        <w:shd w:fill="fafafa" w:val="clear"/>
        <w:spacing w:after="0" w:line="420" w:lineRule="auto"/>
        <w:rPr>
          <w:rFonts w:ascii="Arial" w:cs="Arial" w:eastAsia="Arial" w:hAnsi="Arial"/>
          <w:color w:val="23496d"/>
          <w:sz w:val="21"/>
          <w:szCs w:val="21"/>
        </w:rPr>
      </w:pPr>
      <w:r w:rsidDel="00000000" w:rsidR="00000000" w:rsidRPr="00000000">
        <w:rPr>
          <w:rFonts w:ascii="Arial" w:cs="Arial" w:eastAsia="Arial" w:hAnsi="Arial"/>
          <w:color w:val="23496d"/>
          <w:sz w:val="21"/>
          <w:szCs w:val="21"/>
          <w:rtl w:val="0"/>
        </w:rPr>
        <w:t xml:space="preserve"> </w:t>
      </w:r>
    </w:p>
    <w:p w:rsidR="00000000" w:rsidDel="00000000" w:rsidP="00000000" w:rsidRDefault="00000000" w:rsidRPr="00000000" w14:paraId="00000017">
      <w:pPr>
        <w:shd w:fill="fafafa" w:val="clear"/>
        <w:spacing w:after="0" w:line="410.86956521739125" w:lineRule="auto"/>
        <w:rPr>
          <w:b w:val="1"/>
          <w:color w:val="ddc03e"/>
          <w:sz w:val="23"/>
          <w:szCs w:val="23"/>
        </w:rPr>
      </w:pPr>
      <w:r w:rsidDel="00000000" w:rsidR="00000000" w:rsidRPr="00000000">
        <w:rPr>
          <w:b w:val="1"/>
          <w:color w:val="ddc03e"/>
          <w:sz w:val="23"/>
          <w:szCs w:val="23"/>
          <w:rtl w:val="0"/>
        </w:rPr>
        <w:t xml:space="preserve">5 | Ready, set go! ✈️</w:t>
      </w:r>
    </w:p>
    <w:p w:rsidR="00000000" w:rsidDel="00000000" w:rsidP="00000000" w:rsidRDefault="00000000" w:rsidRPr="00000000" w14:paraId="00000018">
      <w:pPr>
        <w:shd w:fill="fafafa" w:val="clear"/>
        <w:spacing w:after="0" w:line="420" w:lineRule="auto"/>
        <w:rPr>
          <w:color w:val="000000"/>
          <w:sz w:val="21"/>
          <w:szCs w:val="21"/>
        </w:rPr>
      </w:pPr>
      <w:r w:rsidDel="00000000" w:rsidR="00000000" w:rsidRPr="00000000">
        <w:rPr>
          <w:color w:val="000000"/>
          <w:sz w:val="21"/>
          <w:szCs w:val="21"/>
          <w:rtl w:val="0"/>
        </w:rPr>
        <w:t xml:space="preserve">Congratulations! All documents are signed and your internship is confirmed. Time to finish preparing for your international professional development experience, and head off to your destination. Make sure you have sent in all necessary documents and filled out all the forms .</w:t>
      </w:r>
    </w:p>
    <w:p w:rsidR="00000000" w:rsidDel="00000000" w:rsidP="00000000" w:rsidRDefault="00000000" w:rsidRPr="00000000" w14:paraId="00000019">
      <w:pPr>
        <w:shd w:fill="fafafa" w:val="clear"/>
        <w:spacing w:after="0" w:line="420" w:lineRule="auto"/>
        <w:rPr>
          <w:rFonts w:ascii="Arial" w:cs="Arial" w:eastAsia="Arial" w:hAnsi="Arial"/>
          <w:color w:val="23496d"/>
          <w:sz w:val="21"/>
          <w:szCs w:val="21"/>
        </w:rPr>
      </w:pPr>
      <w:r w:rsidDel="00000000" w:rsidR="00000000" w:rsidRPr="00000000">
        <w:rPr>
          <w:rFonts w:ascii="Arial" w:cs="Arial" w:eastAsia="Arial" w:hAnsi="Arial"/>
          <w:color w:val="23496d"/>
          <w:sz w:val="21"/>
          <w:szCs w:val="21"/>
          <w:rtl w:val="0"/>
        </w:rPr>
        <w:t xml:space="preserve"> </w:t>
      </w:r>
    </w:p>
    <w:p w:rsidR="00000000" w:rsidDel="00000000" w:rsidP="00000000" w:rsidRDefault="00000000" w:rsidRPr="00000000" w14:paraId="0000001A">
      <w:pPr>
        <w:rPr/>
      </w:pPr>
      <w:r w:rsidDel="00000000" w:rsidR="00000000" w:rsidRPr="00000000">
        <w:rPr/>
        <w:drawing>
          <wp:inline distB="114300" distT="114300" distL="114300" distR="114300">
            <wp:extent cx="5943600" cy="33401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jalla One">
    <w:embedRegular w:fontKey="{00000000-0000-0000-0000-000000000000}" r:id="rId5" w:subsetted="0"/>
  </w:font>
  <w:font w:name="Lato Black">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3a3a3c"/>
        <w:sz w:val="22"/>
        <w:szCs w:val="22"/>
        <w:lang w:val="en"/>
      </w:rPr>
    </w:rPrDefault>
    <w:pPrDefault>
      <w:pPr>
        <w:widowControl w:val="0"/>
        <w:spacing w:after="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Fjalla One" w:cs="Fjalla One" w:eastAsia="Fjalla One" w:hAnsi="Fjalla One"/>
      <w:b w:val="1"/>
      <w:sz w:val="28"/>
      <w:szCs w:val="28"/>
    </w:rPr>
  </w:style>
  <w:style w:type="paragraph" w:styleId="Heading2">
    <w:name w:val="heading 2"/>
    <w:basedOn w:val="Normal"/>
    <w:next w:val="Normal"/>
    <w:pPr>
      <w:pageBreakBefore w:val="0"/>
      <w:spacing w:before="480" w:lineRule="auto"/>
    </w:pPr>
    <w:rPr>
      <w:b w:val="1"/>
      <w:sz w:val="24"/>
      <w:szCs w:val="24"/>
    </w:rPr>
  </w:style>
  <w:style w:type="paragraph" w:styleId="Heading3">
    <w:name w:val="heading 3"/>
    <w:basedOn w:val="Normal"/>
    <w:next w:val="Normal"/>
    <w:pPr>
      <w:pageBreakBefore w:val="0"/>
      <w:spacing w:before="480" w:lineRule="auto"/>
    </w:pPr>
    <w:rPr>
      <w:rFonts w:ascii="Fjalla One" w:cs="Fjalla One" w:eastAsia="Fjalla One" w:hAnsi="Fjalla One"/>
      <w:b w:val="1"/>
      <w:color w:val="ddc03e"/>
      <w:sz w:val="24"/>
      <w:szCs w:val="24"/>
    </w:rPr>
  </w:style>
  <w:style w:type="paragraph" w:styleId="Heading4">
    <w:name w:val="heading 4"/>
    <w:basedOn w:val="Normal"/>
    <w:next w:val="Normal"/>
    <w:pPr>
      <w:pageBreakBefore w:val="0"/>
      <w:spacing w:before="480" w:lineRule="auto"/>
    </w:pPr>
    <w:rPr>
      <w:rFonts w:ascii="Lato Black" w:cs="Lato Black" w:eastAsia="Lato Black" w:hAnsi="Lato Black"/>
      <w:color w:val="ddc03e"/>
      <w:sz w:val="24"/>
      <w:szCs w:val="24"/>
    </w:rPr>
  </w:style>
  <w:style w:type="paragraph" w:styleId="Heading5">
    <w:name w:val="heading 5"/>
    <w:basedOn w:val="Normal"/>
    <w:next w:val="Normal"/>
    <w:pPr>
      <w:keepNext w:val="1"/>
      <w:keepLines w:val="1"/>
      <w:pageBreakBefore w:val="0"/>
      <w:spacing w:before="160" w:lineRule="auto"/>
    </w:pPr>
    <w:rPr>
      <w:rFonts w:ascii="Fjalla One" w:cs="Fjalla One" w:eastAsia="Fjalla One" w:hAnsi="Fjalla One"/>
      <w:color w:val="666666"/>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Fjalla One" w:cs="Fjalla One" w:eastAsia="Fjalla One" w:hAnsi="Fjalla One"/>
      <w:color w:val="ddc03e"/>
      <w:sz w:val="48"/>
      <w:szCs w:val="48"/>
    </w:rPr>
  </w:style>
  <w:style w:type="paragraph" w:styleId="Subtitle">
    <w:name w:val="Subtitle"/>
    <w:basedOn w:val="Normal"/>
    <w:next w:val="Normal"/>
    <w:pPr>
      <w:pageBreakBefore w:val="0"/>
      <w:spacing w:before="120" w:lineRule="auto"/>
      <w:jc w:val="center"/>
    </w:pPr>
    <w:rPr>
      <w:rFonts w:ascii="Lato" w:cs="Lato" w:eastAsia="Lato" w:hAnsi="Lato"/>
      <w:i w:val="1"/>
      <w:color w:val="3a3a3c"/>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www.interviewboss.com.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onsulting/playlists" TargetMode="External"/><Relationship Id="rId8" Type="http://schemas.openxmlformats.org/officeDocument/2006/relationships/hyperlink" Target="https://vm.tiktok.com/ZGJEp4f1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FjallaOne-regular.ttf"/><Relationship Id="rId6" Type="http://schemas.openxmlformats.org/officeDocument/2006/relationships/font" Target="fonts/LatoBlack-bold.ttf"/><Relationship Id="rId7" Type="http://schemas.openxmlformats.org/officeDocument/2006/relationships/font" Target="fonts/La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